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="137" w:tblpY="92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5685"/>
      </w:tblGrid>
      <w:tr w:rsidR="00C36F5A" w:rsidRPr="00933810" w:rsidTr="00652F2A">
        <w:trPr>
          <w:trHeight w:val="1928"/>
        </w:trPr>
        <w:tc>
          <w:tcPr>
            <w:tcW w:w="4238" w:type="dxa"/>
          </w:tcPr>
          <w:p w:rsidR="00C36F5A" w:rsidRPr="0047438E" w:rsidRDefault="0046140D" w:rsidP="00652F2A">
            <w:pPr>
              <w:pStyle w:val="ab"/>
              <w:framePr w:w="0" w:hRule="auto" w:hSpace="0" w:vSpace="0" w:wrap="auto" w:vAnchor="margin" w:hAnchor="text" w:xAlign="left" w:yAlign="inline" w:anchorLock="0"/>
              <w:spacing w:line="240" w:lineRule="auto"/>
              <w:rPr>
                <w:rFonts w:ascii="Bookman Old Style" w:hAnsi="Bookman Old Style" w:cs="Arial"/>
                <w:sz w:val="20"/>
              </w:rPr>
            </w:pPr>
            <w:r w:rsidRPr="00303869">
              <w:rPr>
                <w:rFonts w:ascii="Bookman Old Style" w:hAnsi="Bookman Old Style" w:cs="Arial"/>
                <w:sz w:val="20"/>
                <w:lang w:val="en-US"/>
              </w:rPr>
              <w:t xml:space="preserve"> </w:t>
            </w:r>
          </w:p>
        </w:tc>
        <w:tc>
          <w:tcPr>
            <w:tcW w:w="5685" w:type="dxa"/>
            <w:vMerge w:val="restart"/>
          </w:tcPr>
          <w:p w:rsidR="006038B6" w:rsidRPr="00933810" w:rsidRDefault="006038B6" w:rsidP="006D6BE0">
            <w:pPr>
              <w:ind w:left="7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F5A" w:rsidRPr="00F32CB8" w:rsidTr="00652F2A">
        <w:trPr>
          <w:trHeight w:val="1062"/>
        </w:trPr>
        <w:tc>
          <w:tcPr>
            <w:tcW w:w="4238" w:type="dxa"/>
          </w:tcPr>
          <w:p w:rsidR="00C36F5A" w:rsidRPr="00F32CB8" w:rsidRDefault="00B22BB6" w:rsidP="00652F2A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DATESTAMP"/>
            <w:r w:rsidRPr="00933810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штамп регистрации</w:t>
            </w:r>
            <w:bookmarkEnd w:id="0"/>
          </w:p>
          <w:p w:rsidR="0047438E" w:rsidRPr="00F32CB8" w:rsidRDefault="0047438E" w:rsidP="00652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F5A" w:rsidRPr="00F32CB8" w:rsidRDefault="00C36F5A" w:rsidP="0065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  <w:vMerge/>
          </w:tcPr>
          <w:p w:rsidR="00C36F5A" w:rsidRPr="00F32CB8" w:rsidRDefault="00C36F5A" w:rsidP="00652F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8B6" w:rsidRDefault="006038B6" w:rsidP="006038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288D" w:rsidRPr="00F7288D" w:rsidRDefault="00F7288D" w:rsidP="005C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288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7288D" w:rsidRPr="00F7288D" w:rsidRDefault="00F7288D" w:rsidP="005C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288D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EA15DD" w:rsidRPr="00EA15DD">
        <w:rPr>
          <w:rFonts w:ascii="Times New Roman" w:hAnsi="Times New Roman" w:cs="Times New Roman"/>
          <w:sz w:val="28"/>
          <w:szCs w:val="28"/>
        </w:rPr>
        <w:t xml:space="preserve">межевания части территории квартала, ограниченного </w:t>
      </w:r>
      <w:r w:rsidR="00EA15D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A15DD" w:rsidRPr="00EA15DD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EA15DD" w:rsidRPr="00EA15DD">
        <w:rPr>
          <w:rFonts w:ascii="Times New Roman" w:hAnsi="Times New Roman" w:cs="Times New Roman"/>
          <w:sz w:val="28"/>
          <w:szCs w:val="28"/>
        </w:rPr>
        <w:t>Воздухофлотская</w:t>
      </w:r>
      <w:proofErr w:type="spellEnd"/>
      <w:r w:rsidR="00EA15DD" w:rsidRPr="00EA15DD">
        <w:rPr>
          <w:rFonts w:ascii="Times New Roman" w:hAnsi="Times New Roman" w:cs="Times New Roman"/>
          <w:sz w:val="28"/>
          <w:szCs w:val="28"/>
        </w:rPr>
        <w:t xml:space="preserve">, 7-й пр. </w:t>
      </w:r>
      <w:proofErr w:type="spellStart"/>
      <w:r w:rsidR="00EA15DD" w:rsidRPr="00EA15DD"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 w:rsidR="00EA15DD" w:rsidRPr="00EA15DD">
        <w:rPr>
          <w:rFonts w:ascii="Times New Roman" w:hAnsi="Times New Roman" w:cs="Times New Roman"/>
          <w:sz w:val="28"/>
          <w:szCs w:val="28"/>
        </w:rPr>
        <w:t xml:space="preserve">, ул. Рогова и 8-й пр. </w:t>
      </w:r>
      <w:proofErr w:type="spellStart"/>
      <w:r w:rsidR="00EA15DD" w:rsidRPr="00EA15DD"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 w:rsidR="00EA15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A15DD" w:rsidRPr="00EA15DD">
        <w:rPr>
          <w:rFonts w:ascii="Times New Roman" w:hAnsi="Times New Roman" w:cs="Times New Roman"/>
          <w:sz w:val="28"/>
          <w:szCs w:val="28"/>
        </w:rPr>
        <w:t xml:space="preserve"> в Привокзальном районе города Тулы</w:t>
      </w:r>
      <w:r w:rsidRPr="00F7288D">
        <w:rPr>
          <w:rFonts w:ascii="Times New Roman" w:hAnsi="Times New Roman" w:cs="Times New Roman"/>
          <w:sz w:val="28"/>
          <w:szCs w:val="28"/>
        </w:rPr>
        <w:t>.</w:t>
      </w:r>
    </w:p>
    <w:p w:rsidR="00F7288D" w:rsidRDefault="00F7288D" w:rsidP="005C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7792" w:rsidRPr="00F7288D" w:rsidRDefault="00777792" w:rsidP="005C04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15DD" w:rsidRPr="00EA15DD" w:rsidRDefault="00EA15DD" w:rsidP="00EA15D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 xml:space="preserve">В администрацию города Тулы поступило обращение </w:t>
      </w:r>
      <w:r w:rsidRPr="00EA15DD">
        <w:rPr>
          <w:rFonts w:ascii="Times New Roman" w:hAnsi="Times New Roman" w:cs="Times New Roman"/>
          <w:sz w:val="28"/>
          <w:szCs w:val="28"/>
        </w:rPr>
        <w:t xml:space="preserve">Ивановой О.В., Конова И.В, Коновой Д.Р., Виноградова И.М., Виноградова М.Ю., Виноградовой О.Е., Виноградовой С.М.,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Ходаковского</w:t>
      </w:r>
      <w:proofErr w:type="spellEnd"/>
      <w:r w:rsidRPr="00EA15DD">
        <w:rPr>
          <w:rFonts w:ascii="Times New Roman" w:hAnsi="Times New Roman" w:cs="Times New Roman"/>
          <w:sz w:val="28"/>
          <w:szCs w:val="28"/>
        </w:rPr>
        <w:t xml:space="preserve"> О.Н. о разработке проекта межевания части территории квартала, ограниченного ул.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Воздухофлотская</w:t>
      </w:r>
      <w:proofErr w:type="spellEnd"/>
      <w:r w:rsidRPr="00EA15DD">
        <w:rPr>
          <w:rFonts w:ascii="Times New Roman" w:hAnsi="Times New Roman" w:cs="Times New Roman"/>
          <w:sz w:val="28"/>
          <w:szCs w:val="28"/>
        </w:rPr>
        <w:t xml:space="preserve">, 7-й пр.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 w:rsidRPr="00EA15DD">
        <w:rPr>
          <w:rFonts w:ascii="Times New Roman" w:hAnsi="Times New Roman" w:cs="Times New Roman"/>
          <w:sz w:val="28"/>
          <w:szCs w:val="28"/>
        </w:rPr>
        <w:t xml:space="preserve">, ул. Рогова и 8-й пр.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 w:rsidRPr="00EA15DD">
        <w:rPr>
          <w:rFonts w:ascii="Times New Roman" w:hAnsi="Times New Roman" w:cs="Times New Roman"/>
          <w:sz w:val="28"/>
          <w:szCs w:val="28"/>
        </w:rPr>
        <w:t xml:space="preserve"> в Привокзальном районе города Тулы</w:t>
      </w:r>
      <w:r w:rsidRPr="00EA15DD">
        <w:rPr>
          <w:rFonts w:ascii="Times New Roman" w:hAnsi="Times New Roman" w:cs="Times New Roman"/>
          <w:sz w:val="28"/>
          <w:szCs w:val="28"/>
        </w:rPr>
        <w:t xml:space="preserve">, </w:t>
      </w:r>
      <w:r w:rsidRPr="00EA15DD">
        <w:rPr>
          <w:rFonts w:ascii="Times New Roman" w:hAnsi="Times New Roman" w:cs="Times New Roman"/>
          <w:sz w:val="28"/>
          <w:szCs w:val="28"/>
        </w:rPr>
        <w:t xml:space="preserve">в целях переноса красной линии по ул.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Воздухофлотская</w:t>
      </w:r>
      <w:proofErr w:type="spellEnd"/>
      <w:r w:rsidRPr="00EA15DD">
        <w:rPr>
          <w:rFonts w:ascii="Times New Roman" w:hAnsi="Times New Roman" w:cs="Times New Roman"/>
          <w:sz w:val="28"/>
          <w:szCs w:val="28"/>
        </w:rPr>
        <w:t>.</w:t>
      </w:r>
    </w:p>
    <w:p w:rsidR="00EA15DD" w:rsidRPr="00EA15DD" w:rsidRDefault="00EA15DD" w:rsidP="00EA15D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 xml:space="preserve">Администрацией город Тулы принято постановление от </w:t>
      </w:r>
      <w:r>
        <w:rPr>
          <w:rFonts w:ascii="Times New Roman" w:hAnsi="Times New Roman" w:cs="Times New Roman"/>
          <w:sz w:val="28"/>
          <w:szCs w:val="28"/>
        </w:rPr>
        <w:t>24.03.2022</w:t>
      </w:r>
      <w:r w:rsidRPr="00EA15D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172</w:t>
      </w:r>
      <w:r w:rsidRPr="00EA15DD">
        <w:rPr>
          <w:rFonts w:ascii="Times New Roman" w:hAnsi="Times New Roman" w:cs="Times New Roman"/>
          <w:sz w:val="28"/>
          <w:szCs w:val="28"/>
        </w:rPr>
        <w:t xml:space="preserve"> «О подготовке проекта </w:t>
      </w:r>
      <w:r w:rsidRPr="00EA15DD">
        <w:rPr>
          <w:rFonts w:ascii="Times New Roman" w:hAnsi="Times New Roman" w:cs="Times New Roman"/>
          <w:sz w:val="28"/>
          <w:szCs w:val="28"/>
        </w:rPr>
        <w:t xml:space="preserve">межевания части территории квартала, ограниченного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5DD">
        <w:rPr>
          <w:rFonts w:ascii="Times New Roman" w:hAnsi="Times New Roman" w:cs="Times New Roman"/>
          <w:sz w:val="28"/>
          <w:szCs w:val="28"/>
        </w:rPr>
        <w:t xml:space="preserve">  ул.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Воздухофлотская</w:t>
      </w:r>
      <w:proofErr w:type="spellEnd"/>
      <w:r w:rsidRPr="00EA15DD">
        <w:rPr>
          <w:rFonts w:ascii="Times New Roman" w:hAnsi="Times New Roman" w:cs="Times New Roman"/>
          <w:sz w:val="28"/>
          <w:szCs w:val="28"/>
        </w:rPr>
        <w:t xml:space="preserve">, 7-й пр. </w:t>
      </w:r>
      <w:proofErr w:type="spellStart"/>
      <w:r w:rsidRPr="00EA15DD"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Рогова и 8-й пр.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A15DD">
        <w:rPr>
          <w:rFonts w:ascii="Times New Roman" w:hAnsi="Times New Roman" w:cs="Times New Roman"/>
          <w:sz w:val="28"/>
          <w:szCs w:val="28"/>
        </w:rPr>
        <w:t>в Привокзальном районе города Тулы</w:t>
      </w:r>
      <w:r w:rsidRPr="00EA15D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A15DD" w:rsidRPr="00EA15DD" w:rsidRDefault="00EA15DD" w:rsidP="00EA15D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 xml:space="preserve">Проектная документация, подготовленная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ТулЗемПроект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A15DD">
        <w:rPr>
          <w:rFonts w:ascii="Times New Roman" w:hAnsi="Times New Roman" w:cs="Times New Roman"/>
          <w:sz w:val="28"/>
          <w:szCs w:val="28"/>
        </w:rPr>
        <w:t xml:space="preserve"> за счет средств заявител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A15DD">
        <w:rPr>
          <w:rFonts w:ascii="Times New Roman" w:hAnsi="Times New Roman" w:cs="Times New Roman"/>
          <w:sz w:val="28"/>
          <w:szCs w:val="28"/>
        </w:rPr>
        <w:t xml:space="preserve">, представлена в администрацию на рассмотрение. </w:t>
      </w:r>
    </w:p>
    <w:p w:rsidR="00EA15DD" w:rsidRPr="00EA15DD" w:rsidRDefault="00EA15DD" w:rsidP="00EA15D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>Управление градостроительства и архитектуры замечаний                                     по предоставленному проекту межевания не имеет.</w:t>
      </w:r>
    </w:p>
    <w:p w:rsidR="009D71ED" w:rsidRDefault="00EA15DD" w:rsidP="00EA15DD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в соответствии со статьёй 46 Градостроительного кодекса Российской Федерации, документация по межевания территории, до её утверждения подлежит обязательному рассмотрению на публичных слушаниях.</w:t>
      </w:r>
      <w:bookmarkStart w:id="1" w:name="_GoBack"/>
      <w:bookmarkEnd w:id="1"/>
    </w:p>
    <w:p w:rsidR="009D71ED" w:rsidRDefault="009D71ED" w:rsidP="005C049E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88D" w:rsidRPr="00F7288D" w:rsidRDefault="00F7288D" w:rsidP="00086EE2">
      <w:pPr>
        <w:spacing w:before="12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2" w:name="SIGNERPOST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76101022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0A41F2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3" w:name="SIGNERNAME1" w:displacedByCustomXml="next"/>
        <w:bookmarkEnd w:id="3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313459403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0A41F2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652F2A">
        <w:bookmarkStart w:id="4" w:name="SIGNERSTAMP1" w:displacedByCustomXml="next"/>
        <w:bookmarkEnd w:id="4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92913347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0A41F2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6D6BE0" w:rsidRDefault="006D6BE0" w:rsidP="00F7288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6D6BE0" w:rsidSect="003F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FA" w:rsidRDefault="00074AFA" w:rsidP="00617B40">
      <w:pPr>
        <w:spacing w:after="0" w:line="240" w:lineRule="auto"/>
      </w:pPr>
      <w:r>
        <w:separator/>
      </w:r>
    </w:p>
  </w:endnote>
  <w:endnote w:type="continuationSeparator" w:id="0">
    <w:p w:rsidR="00074AFA" w:rsidRDefault="00074AF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FA" w:rsidRDefault="00074AFA" w:rsidP="00617B40">
      <w:pPr>
        <w:spacing w:after="0" w:line="240" w:lineRule="auto"/>
      </w:pPr>
      <w:r>
        <w:separator/>
      </w:r>
    </w:p>
  </w:footnote>
  <w:footnote w:type="continuationSeparator" w:id="0">
    <w:p w:rsidR="00074AFA" w:rsidRDefault="00074AF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74AFA"/>
    <w:rsid w:val="00086EE2"/>
    <w:rsid w:val="00094C89"/>
    <w:rsid w:val="000A41F2"/>
    <w:rsid w:val="000E6F77"/>
    <w:rsid w:val="000F1F5D"/>
    <w:rsid w:val="000F242D"/>
    <w:rsid w:val="00113BB4"/>
    <w:rsid w:val="001311E9"/>
    <w:rsid w:val="001855F5"/>
    <w:rsid w:val="0018600B"/>
    <w:rsid w:val="001C5C3F"/>
    <w:rsid w:val="001C6234"/>
    <w:rsid w:val="00253AF6"/>
    <w:rsid w:val="00257732"/>
    <w:rsid w:val="00264750"/>
    <w:rsid w:val="002A7B3E"/>
    <w:rsid w:val="002E5D0C"/>
    <w:rsid w:val="00301280"/>
    <w:rsid w:val="00303869"/>
    <w:rsid w:val="0031772D"/>
    <w:rsid w:val="00381F03"/>
    <w:rsid w:val="0038736A"/>
    <w:rsid w:val="003B0419"/>
    <w:rsid w:val="003B461E"/>
    <w:rsid w:val="003C6B50"/>
    <w:rsid w:val="003D450D"/>
    <w:rsid w:val="003F3705"/>
    <w:rsid w:val="004502F0"/>
    <w:rsid w:val="0046140D"/>
    <w:rsid w:val="0047438E"/>
    <w:rsid w:val="00503117"/>
    <w:rsid w:val="005439BD"/>
    <w:rsid w:val="00583E1E"/>
    <w:rsid w:val="00592320"/>
    <w:rsid w:val="005A66B0"/>
    <w:rsid w:val="005B3024"/>
    <w:rsid w:val="005B7083"/>
    <w:rsid w:val="005C049E"/>
    <w:rsid w:val="005D66D4"/>
    <w:rsid w:val="005F0864"/>
    <w:rsid w:val="005F42E9"/>
    <w:rsid w:val="005F489E"/>
    <w:rsid w:val="006038B6"/>
    <w:rsid w:val="00617B40"/>
    <w:rsid w:val="00626321"/>
    <w:rsid w:val="00631ABD"/>
    <w:rsid w:val="00636F28"/>
    <w:rsid w:val="00650BAB"/>
    <w:rsid w:val="00652F2A"/>
    <w:rsid w:val="006601CF"/>
    <w:rsid w:val="006722F9"/>
    <w:rsid w:val="006C37AF"/>
    <w:rsid w:val="006D6BE0"/>
    <w:rsid w:val="007343BF"/>
    <w:rsid w:val="00762B1D"/>
    <w:rsid w:val="00774AF6"/>
    <w:rsid w:val="00776ACB"/>
    <w:rsid w:val="00777792"/>
    <w:rsid w:val="0079750A"/>
    <w:rsid w:val="00840E15"/>
    <w:rsid w:val="00844E48"/>
    <w:rsid w:val="008817E1"/>
    <w:rsid w:val="00891CEC"/>
    <w:rsid w:val="008B76AC"/>
    <w:rsid w:val="008C2ACB"/>
    <w:rsid w:val="008E4601"/>
    <w:rsid w:val="008E7613"/>
    <w:rsid w:val="00922B3D"/>
    <w:rsid w:val="00933810"/>
    <w:rsid w:val="009402FB"/>
    <w:rsid w:val="00992AC0"/>
    <w:rsid w:val="009C0855"/>
    <w:rsid w:val="009C3312"/>
    <w:rsid w:val="009D71ED"/>
    <w:rsid w:val="009E105E"/>
    <w:rsid w:val="009F6EC2"/>
    <w:rsid w:val="00A33D50"/>
    <w:rsid w:val="00A63FA9"/>
    <w:rsid w:val="00A96EDE"/>
    <w:rsid w:val="00AC194A"/>
    <w:rsid w:val="00AC3A5F"/>
    <w:rsid w:val="00B22BB6"/>
    <w:rsid w:val="00B60E66"/>
    <w:rsid w:val="00BA0D87"/>
    <w:rsid w:val="00BF262A"/>
    <w:rsid w:val="00C20B22"/>
    <w:rsid w:val="00C36F5A"/>
    <w:rsid w:val="00C875D3"/>
    <w:rsid w:val="00CD41D2"/>
    <w:rsid w:val="00CE060E"/>
    <w:rsid w:val="00D26095"/>
    <w:rsid w:val="00DB33FD"/>
    <w:rsid w:val="00DC1A19"/>
    <w:rsid w:val="00DE63D4"/>
    <w:rsid w:val="00DF3686"/>
    <w:rsid w:val="00E251DA"/>
    <w:rsid w:val="00E624C3"/>
    <w:rsid w:val="00E740B8"/>
    <w:rsid w:val="00E900C8"/>
    <w:rsid w:val="00EA15DD"/>
    <w:rsid w:val="00EA65A7"/>
    <w:rsid w:val="00ED317B"/>
    <w:rsid w:val="00EF214F"/>
    <w:rsid w:val="00F155DA"/>
    <w:rsid w:val="00F24161"/>
    <w:rsid w:val="00F262C9"/>
    <w:rsid w:val="00F32CB8"/>
    <w:rsid w:val="00F44206"/>
    <w:rsid w:val="00F54F9C"/>
    <w:rsid w:val="00F57AE1"/>
    <w:rsid w:val="00F7288D"/>
    <w:rsid w:val="00F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6ED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5D66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E2496-AE85-4231-B895-4AC149B9E744}"/>
      </w:docPartPr>
      <w:docPartBody>
        <w:p w:rsidR="00110C76" w:rsidRDefault="00E83B35">
          <w:r w:rsidRPr="00A1587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35"/>
    <w:rsid w:val="00110C76"/>
    <w:rsid w:val="009756DE"/>
    <w:rsid w:val="00D04825"/>
    <w:rsid w:val="00DB2EF5"/>
    <w:rsid w:val="00E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3B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6A80-58DC-4EBB-9D93-9787133B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2022-03-14T10:23:00Z</dcterms:created>
  <dcterms:modified xsi:type="dcterms:W3CDTF">2022-05-17T10:50:00Z</dcterms:modified>
</cp:coreProperties>
</file>